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FB" w:rsidRDefault="002C0C3F" w:rsidP="00570F81">
      <w:pPr>
        <w:jc w:val="center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4689993</wp:posOffset>
            </wp:positionH>
            <wp:positionV relativeFrom="paragraph">
              <wp:posOffset>205529</wp:posOffset>
            </wp:positionV>
            <wp:extent cx="1798530" cy="342199"/>
            <wp:effectExtent l="19050" t="0" r="0" b="0"/>
            <wp:wrapNone/>
            <wp:docPr id="3" name="Рисунок 1" descr="G:\СИНКО, МЕТИДА\Temp\Logos\Метида_лого\Метида_лого ровный гор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ИНКО, МЕТИДА\Temp\Logos\Метида_лого\Метида_лого ровный гориз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-22252</wp:posOffset>
            </wp:positionH>
            <wp:positionV relativeFrom="paragraph">
              <wp:posOffset>-321793</wp:posOffset>
            </wp:positionV>
            <wp:extent cx="1408278" cy="1424893"/>
            <wp:effectExtent l="19050" t="0" r="142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78" cy="142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1FB">
        <w:rPr>
          <w:noProof/>
          <w:sz w:val="40"/>
          <w:szCs w:val="40"/>
          <w:lang w:eastAsia="ru-RU"/>
        </w:rPr>
        <w:t xml:space="preserve"> </w:t>
      </w:r>
    </w:p>
    <w:p w:rsidR="00203C7A" w:rsidRDefault="00203C7A" w:rsidP="00570F81">
      <w:pPr>
        <w:jc w:val="center"/>
        <w:rPr>
          <w:noProof/>
          <w:sz w:val="40"/>
          <w:szCs w:val="40"/>
          <w:lang w:eastAsia="ru-RU"/>
        </w:rPr>
      </w:pPr>
    </w:p>
    <w:p w:rsidR="002C0C3F" w:rsidRPr="00376C93" w:rsidRDefault="002C0C3F" w:rsidP="00570F81">
      <w:pPr>
        <w:jc w:val="center"/>
        <w:rPr>
          <w:noProof/>
          <w:sz w:val="20"/>
          <w:szCs w:val="20"/>
          <w:lang w:eastAsia="ru-RU"/>
        </w:rPr>
      </w:pPr>
    </w:p>
    <w:p w:rsidR="004C5B19" w:rsidRPr="00570F81" w:rsidRDefault="00203C7A" w:rsidP="00570F8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t>ПРЕСС-РЕЛИЗ</w:t>
      </w:r>
    </w:p>
    <w:p w:rsidR="00DA46FA" w:rsidRDefault="00DA46FA" w:rsidP="000C118C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40005</wp:posOffset>
            </wp:positionV>
            <wp:extent cx="2313940" cy="15430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14E">
        <w:rPr>
          <w:sz w:val="24"/>
          <w:szCs w:val="24"/>
        </w:rPr>
        <w:t xml:space="preserve">Подведены итоги первого этапа конкурса на соискание </w:t>
      </w:r>
      <w:r w:rsidR="0068783C">
        <w:rPr>
          <w:sz w:val="24"/>
          <w:szCs w:val="24"/>
        </w:rPr>
        <w:t>П</w:t>
      </w:r>
      <w:r w:rsidR="00EC614E">
        <w:rPr>
          <w:sz w:val="24"/>
          <w:szCs w:val="24"/>
        </w:rPr>
        <w:t>ремии им</w:t>
      </w:r>
      <w:r w:rsidR="00042C46">
        <w:rPr>
          <w:sz w:val="24"/>
          <w:szCs w:val="24"/>
        </w:rPr>
        <w:t>ени</w:t>
      </w:r>
      <w:r w:rsidR="00EC614E">
        <w:rPr>
          <w:sz w:val="24"/>
          <w:szCs w:val="24"/>
        </w:rPr>
        <w:t xml:space="preserve"> Б.А. Кожина</w:t>
      </w:r>
      <w:r w:rsidR="001C2E14">
        <w:rPr>
          <w:sz w:val="24"/>
          <w:szCs w:val="24"/>
        </w:rPr>
        <w:t>, и мы сердечно благодарим всех, кто принимает в нем участие</w:t>
      </w:r>
      <w:r w:rsidR="00EC614E">
        <w:rPr>
          <w:sz w:val="24"/>
          <w:szCs w:val="24"/>
        </w:rPr>
        <w:t xml:space="preserve">. </w:t>
      </w:r>
    </w:p>
    <w:p w:rsidR="00EC614E" w:rsidRDefault="00EC614E" w:rsidP="000C118C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Жюри в составе </w:t>
      </w:r>
      <w:r w:rsidR="0068783C" w:rsidRPr="0068783C">
        <w:rPr>
          <w:rFonts w:ascii="Calibri" w:eastAsia="Calibri" w:hAnsi="Calibri" w:cs="Times New Roman"/>
          <w:sz w:val="24"/>
          <w:szCs w:val="24"/>
        </w:rPr>
        <w:t>председател</w:t>
      </w:r>
      <w:r w:rsidR="0068783C">
        <w:rPr>
          <w:rFonts w:ascii="Calibri" w:eastAsia="Calibri" w:hAnsi="Calibri" w:cs="Times New Roman"/>
          <w:sz w:val="24"/>
          <w:szCs w:val="24"/>
        </w:rPr>
        <w:t>я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Самарского областного отделения Союза журналистов России </w:t>
      </w:r>
      <w:r w:rsidR="0068783C">
        <w:rPr>
          <w:rFonts w:ascii="Calibri" w:eastAsia="Calibri" w:hAnsi="Calibri" w:cs="Times New Roman"/>
          <w:sz w:val="24"/>
          <w:szCs w:val="24"/>
        </w:rPr>
        <w:t>И.В.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Цветков</w:t>
      </w:r>
      <w:r w:rsidR="0068783C">
        <w:rPr>
          <w:rFonts w:ascii="Calibri" w:eastAsia="Calibri" w:hAnsi="Calibri" w:cs="Times New Roman"/>
          <w:sz w:val="24"/>
          <w:szCs w:val="24"/>
        </w:rPr>
        <w:t xml:space="preserve">ой, </w:t>
      </w:r>
      <w:r w:rsidR="0068783C" w:rsidRPr="0068783C">
        <w:rPr>
          <w:rFonts w:ascii="Calibri" w:eastAsia="Calibri" w:hAnsi="Calibri" w:cs="Times New Roman"/>
          <w:sz w:val="24"/>
          <w:szCs w:val="24"/>
        </w:rPr>
        <w:t>председател</w:t>
      </w:r>
      <w:r w:rsidR="0068783C">
        <w:rPr>
          <w:rFonts w:ascii="Calibri" w:eastAsia="Calibri" w:hAnsi="Calibri" w:cs="Times New Roman"/>
          <w:sz w:val="24"/>
          <w:szCs w:val="24"/>
        </w:rPr>
        <w:t>я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Самарской областной организации молодых литераторов </w:t>
      </w:r>
      <w:r w:rsidR="0068783C">
        <w:rPr>
          <w:rFonts w:ascii="Calibri" w:eastAsia="Calibri" w:hAnsi="Calibri" w:cs="Times New Roman"/>
          <w:sz w:val="24"/>
          <w:szCs w:val="24"/>
        </w:rPr>
        <w:t>Д.Н.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783C" w:rsidRPr="0068783C">
        <w:rPr>
          <w:rFonts w:ascii="Calibri" w:eastAsia="Calibri" w:hAnsi="Calibri" w:cs="Times New Roman"/>
          <w:sz w:val="24"/>
          <w:szCs w:val="24"/>
        </w:rPr>
        <w:t>Домарев</w:t>
      </w:r>
      <w:r w:rsidR="0068783C">
        <w:rPr>
          <w:rFonts w:ascii="Calibri" w:eastAsia="Calibri" w:hAnsi="Calibri" w:cs="Times New Roman"/>
          <w:sz w:val="24"/>
          <w:szCs w:val="24"/>
        </w:rPr>
        <w:t>а</w:t>
      </w:r>
      <w:proofErr w:type="spellEnd"/>
      <w:r w:rsidR="0068783C">
        <w:rPr>
          <w:rFonts w:ascii="Calibri" w:eastAsia="Calibri" w:hAnsi="Calibri" w:cs="Times New Roman"/>
          <w:sz w:val="24"/>
          <w:szCs w:val="24"/>
        </w:rPr>
        <w:t xml:space="preserve">, </w:t>
      </w:r>
      <w:r w:rsidR="0068783C" w:rsidRPr="0068783C">
        <w:rPr>
          <w:rFonts w:ascii="Calibri" w:eastAsia="Calibri" w:hAnsi="Calibri" w:cs="Times New Roman"/>
          <w:sz w:val="24"/>
          <w:szCs w:val="24"/>
        </w:rPr>
        <w:t>исполнительн</w:t>
      </w:r>
      <w:r w:rsidR="0068783C">
        <w:rPr>
          <w:rFonts w:ascii="Calibri" w:eastAsia="Calibri" w:hAnsi="Calibri" w:cs="Times New Roman"/>
          <w:sz w:val="24"/>
          <w:szCs w:val="24"/>
        </w:rPr>
        <w:t>ого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директор</w:t>
      </w:r>
      <w:r w:rsidR="0068783C">
        <w:rPr>
          <w:rFonts w:ascii="Calibri" w:eastAsia="Calibri" w:hAnsi="Calibri" w:cs="Times New Roman"/>
          <w:sz w:val="24"/>
          <w:szCs w:val="24"/>
        </w:rPr>
        <w:t>а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новостного регионального информационного портала «Волга </w:t>
      </w:r>
      <w:proofErr w:type="spellStart"/>
      <w:r w:rsidR="0068783C" w:rsidRPr="0068783C">
        <w:rPr>
          <w:rFonts w:ascii="Calibri" w:eastAsia="Calibri" w:hAnsi="Calibri" w:cs="Times New Roman"/>
          <w:sz w:val="24"/>
          <w:szCs w:val="24"/>
        </w:rPr>
        <w:t>Ньюс</w:t>
      </w:r>
      <w:proofErr w:type="spellEnd"/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» </w:t>
      </w:r>
      <w:r w:rsidR="0068783C">
        <w:rPr>
          <w:rFonts w:ascii="Calibri" w:eastAsia="Calibri" w:hAnsi="Calibri" w:cs="Times New Roman"/>
          <w:sz w:val="24"/>
          <w:szCs w:val="24"/>
        </w:rPr>
        <w:t>С.Е.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Силантьев</w:t>
      </w:r>
      <w:r w:rsidR="0068783C">
        <w:rPr>
          <w:rFonts w:ascii="Calibri" w:eastAsia="Calibri" w:hAnsi="Calibri" w:cs="Times New Roman"/>
          <w:sz w:val="24"/>
          <w:szCs w:val="24"/>
        </w:rPr>
        <w:t xml:space="preserve">а, </w:t>
      </w:r>
      <w:r w:rsidR="0068783C" w:rsidRPr="0068783C">
        <w:rPr>
          <w:rFonts w:ascii="Calibri" w:eastAsia="Calibri" w:hAnsi="Calibri" w:cs="Times New Roman"/>
          <w:sz w:val="24"/>
          <w:szCs w:val="24"/>
        </w:rPr>
        <w:t>супруг</w:t>
      </w:r>
      <w:r w:rsidR="0068783C">
        <w:rPr>
          <w:rFonts w:ascii="Calibri" w:eastAsia="Calibri" w:hAnsi="Calibri" w:cs="Times New Roman"/>
          <w:sz w:val="24"/>
          <w:szCs w:val="24"/>
        </w:rPr>
        <w:t>и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</w:t>
      </w:r>
      <w:r w:rsidR="0068783C">
        <w:rPr>
          <w:rFonts w:ascii="Calibri" w:eastAsia="Calibri" w:hAnsi="Calibri" w:cs="Times New Roman"/>
          <w:sz w:val="24"/>
          <w:szCs w:val="24"/>
        </w:rPr>
        <w:t>Б.А.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Кожина </w:t>
      </w:r>
      <w:r w:rsidR="00DA46FA">
        <w:rPr>
          <w:rFonts w:ascii="Calibri" w:eastAsia="Calibri" w:hAnsi="Calibri" w:cs="Times New Roman"/>
          <w:sz w:val="24"/>
          <w:szCs w:val="24"/>
        </w:rPr>
        <w:t>Галины Александровны</w:t>
      </w:r>
      <w:r w:rsidR="0068783C">
        <w:rPr>
          <w:rFonts w:ascii="Calibri" w:eastAsia="Calibri" w:hAnsi="Calibri" w:cs="Times New Roman"/>
          <w:sz w:val="24"/>
          <w:szCs w:val="24"/>
        </w:rPr>
        <w:t xml:space="preserve"> и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директор</w:t>
      </w:r>
      <w:r w:rsidR="0068783C">
        <w:rPr>
          <w:rFonts w:ascii="Calibri" w:eastAsia="Calibri" w:hAnsi="Calibri" w:cs="Times New Roman"/>
          <w:sz w:val="24"/>
          <w:szCs w:val="24"/>
        </w:rPr>
        <w:t>а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</w:t>
      </w:r>
      <w:r w:rsidR="0068783C">
        <w:rPr>
          <w:rFonts w:ascii="Calibri" w:eastAsia="Calibri" w:hAnsi="Calibri" w:cs="Times New Roman"/>
          <w:sz w:val="24"/>
          <w:szCs w:val="24"/>
        </w:rPr>
        <w:t xml:space="preserve">книготорговой компании </w:t>
      </w:r>
      <w:r w:rsidR="0068783C" w:rsidRPr="0068783C">
        <w:rPr>
          <w:rFonts w:ascii="Calibri" w:eastAsia="Calibri" w:hAnsi="Calibri" w:cs="Times New Roman"/>
          <w:sz w:val="24"/>
          <w:szCs w:val="24"/>
        </w:rPr>
        <w:t>«</w:t>
      </w:r>
      <w:proofErr w:type="spellStart"/>
      <w:r w:rsidR="0068783C" w:rsidRPr="0068783C">
        <w:rPr>
          <w:rFonts w:ascii="Calibri" w:eastAsia="Calibri" w:hAnsi="Calibri" w:cs="Times New Roman"/>
          <w:sz w:val="24"/>
          <w:szCs w:val="24"/>
        </w:rPr>
        <w:t>Метид</w:t>
      </w:r>
      <w:r w:rsidR="0068783C">
        <w:rPr>
          <w:rFonts w:ascii="Calibri" w:eastAsia="Calibri" w:hAnsi="Calibri" w:cs="Times New Roman"/>
          <w:sz w:val="24"/>
          <w:szCs w:val="24"/>
        </w:rPr>
        <w:t>а</w:t>
      </w:r>
      <w:proofErr w:type="spellEnd"/>
      <w:r w:rsidR="0068783C">
        <w:rPr>
          <w:rFonts w:ascii="Calibri" w:eastAsia="Calibri" w:hAnsi="Calibri" w:cs="Times New Roman"/>
          <w:sz w:val="24"/>
          <w:szCs w:val="24"/>
        </w:rPr>
        <w:t>» Н.А.</w:t>
      </w:r>
      <w:r w:rsidR="0068783C" w:rsidRPr="0068783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783C" w:rsidRPr="0068783C">
        <w:rPr>
          <w:rFonts w:ascii="Calibri" w:eastAsia="Calibri" w:hAnsi="Calibri" w:cs="Times New Roman"/>
          <w:sz w:val="24"/>
          <w:szCs w:val="24"/>
        </w:rPr>
        <w:t>Мнацаканян</w:t>
      </w:r>
      <w:proofErr w:type="spellEnd"/>
      <w:r w:rsidR="0068783C">
        <w:rPr>
          <w:rFonts w:ascii="Calibri" w:eastAsia="Calibri" w:hAnsi="Calibri" w:cs="Times New Roman"/>
          <w:sz w:val="24"/>
          <w:szCs w:val="24"/>
        </w:rPr>
        <w:t xml:space="preserve"> </w:t>
      </w:r>
      <w:r w:rsidR="00D657E8">
        <w:rPr>
          <w:rFonts w:ascii="Calibri" w:eastAsia="Calibri" w:hAnsi="Calibri" w:cs="Times New Roman"/>
          <w:sz w:val="24"/>
          <w:szCs w:val="24"/>
        </w:rPr>
        <w:t xml:space="preserve">тщательно </w:t>
      </w:r>
      <w:r w:rsidR="0068783C">
        <w:rPr>
          <w:rFonts w:ascii="Calibri" w:eastAsia="Calibri" w:hAnsi="Calibri" w:cs="Times New Roman"/>
          <w:sz w:val="24"/>
          <w:szCs w:val="24"/>
        </w:rPr>
        <w:t xml:space="preserve">рассмотрело </w:t>
      </w:r>
      <w:r w:rsidR="00DA46FA">
        <w:rPr>
          <w:rFonts w:ascii="Calibri" w:eastAsia="Calibri" w:hAnsi="Calibri" w:cs="Times New Roman"/>
          <w:sz w:val="24"/>
          <w:szCs w:val="24"/>
        </w:rPr>
        <w:t xml:space="preserve">и </w:t>
      </w:r>
      <w:r w:rsidR="00D657E8">
        <w:rPr>
          <w:rFonts w:ascii="Calibri" w:eastAsia="Calibri" w:hAnsi="Calibri" w:cs="Times New Roman"/>
          <w:sz w:val="24"/>
          <w:szCs w:val="24"/>
        </w:rPr>
        <w:t xml:space="preserve">по достоинству </w:t>
      </w:r>
      <w:r w:rsidR="00DA46FA">
        <w:rPr>
          <w:rFonts w:ascii="Calibri" w:eastAsia="Calibri" w:hAnsi="Calibri" w:cs="Times New Roman"/>
          <w:sz w:val="24"/>
          <w:szCs w:val="24"/>
        </w:rPr>
        <w:t xml:space="preserve">оценило </w:t>
      </w:r>
      <w:r w:rsidR="001C2E14">
        <w:rPr>
          <w:rFonts w:ascii="Calibri" w:eastAsia="Calibri" w:hAnsi="Calibri" w:cs="Times New Roman"/>
          <w:sz w:val="24"/>
          <w:szCs w:val="24"/>
        </w:rPr>
        <w:t xml:space="preserve">многочисленные </w:t>
      </w:r>
      <w:r w:rsidR="0068783C">
        <w:rPr>
          <w:rFonts w:ascii="Calibri" w:eastAsia="Calibri" w:hAnsi="Calibri" w:cs="Times New Roman"/>
          <w:sz w:val="24"/>
          <w:szCs w:val="24"/>
        </w:rPr>
        <w:t xml:space="preserve">заявки </w:t>
      </w:r>
      <w:r w:rsidR="00DA46FA">
        <w:rPr>
          <w:rFonts w:ascii="Calibri" w:eastAsia="Calibri" w:hAnsi="Calibri" w:cs="Times New Roman"/>
          <w:sz w:val="24"/>
          <w:szCs w:val="24"/>
        </w:rPr>
        <w:t xml:space="preserve">участников </w:t>
      </w:r>
      <w:r w:rsidR="0068783C">
        <w:rPr>
          <w:rFonts w:ascii="Calibri" w:eastAsia="Calibri" w:hAnsi="Calibri" w:cs="Times New Roman"/>
          <w:sz w:val="24"/>
          <w:szCs w:val="24"/>
        </w:rPr>
        <w:t>и</w:t>
      </w:r>
      <w:r w:rsidR="001C2E14">
        <w:rPr>
          <w:rFonts w:ascii="Calibri" w:eastAsia="Calibri" w:hAnsi="Calibri" w:cs="Times New Roman"/>
          <w:sz w:val="24"/>
          <w:szCs w:val="24"/>
        </w:rPr>
        <w:t>,</w:t>
      </w:r>
      <w:r w:rsidR="0068783C">
        <w:rPr>
          <w:rFonts w:ascii="Calibri" w:eastAsia="Calibri" w:hAnsi="Calibri" w:cs="Times New Roman"/>
          <w:sz w:val="24"/>
          <w:szCs w:val="24"/>
        </w:rPr>
        <w:t xml:space="preserve"> </w:t>
      </w:r>
      <w:r w:rsidR="00DA46FA">
        <w:rPr>
          <w:rFonts w:ascii="Calibri" w:eastAsia="Calibri" w:hAnsi="Calibri" w:cs="Times New Roman"/>
          <w:sz w:val="24"/>
          <w:szCs w:val="24"/>
        </w:rPr>
        <w:t>подсч</w:t>
      </w:r>
      <w:r w:rsidR="001C2E14">
        <w:rPr>
          <w:rFonts w:ascii="Calibri" w:eastAsia="Calibri" w:hAnsi="Calibri" w:cs="Times New Roman"/>
          <w:sz w:val="24"/>
          <w:szCs w:val="24"/>
        </w:rPr>
        <w:t>итав</w:t>
      </w:r>
      <w:r w:rsidR="00DA46FA">
        <w:rPr>
          <w:rFonts w:ascii="Calibri" w:eastAsia="Calibri" w:hAnsi="Calibri" w:cs="Times New Roman"/>
          <w:sz w:val="24"/>
          <w:szCs w:val="24"/>
        </w:rPr>
        <w:t xml:space="preserve"> балл</w:t>
      </w:r>
      <w:r w:rsidR="001C2E14">
        <w:rPr>
          <w:rFonts w:ascii="Calibri" w:eastAsia="Calibri" w:hAnsi="Calibri" w:cs="Times New Roman"/>
          <w:sz w:val="24"/>
          <w:szCs w:val="24"/>
        </w:rPr>
        <w:t>ы,</w:t>
      </w:r>
      <w:r w:rsidR="00DA46FA">
        <w:rPr>
          <w:rFonts w:ascii="Calibri" w:eastAsia="Calibri" w:hAnsi="Calibri" w:cs="Times New Roman"/>
          <w:sz w:val="24"/>
          <w:szCs w:val="24"/>
        </w:rPr>
        <w:t xml:space="preserve"> </w:t>
      </w:r>
      <w:r w:rsidR="0068783C">
        <w:rPr>
          <w:rFonts w:ascii="Calibri" w:eastAsia="Calibri" w:hAnsi="Calibri" w:cs="Times New Roman"/>
          <w:sz w:val="24"/>
          <w:szCs w:val="24"/>
        </w:rPr>
        <w:t>реш</w:t>
      </w:r>
      <w:r w:rsidR="001C2E14">
        <w:rPr>
          <w:rFonts w:ascii="Calibri" w:eastAsia="Calibri" w:hAnsi="Calibri" w:cs="Times New Roman"/>
          <w:sz w:val="24"/>
          <w:szCs w:val="24"/>
        </w:rPr>
        <w:t>ило</w:t>
      </w:r>
      <w:proofErr w:type="gramEnd"/>
      <w:r w:rsidR="0068783C">
        <w:rPr>
          <w:rFonts w:ascii="Calibri" w:eastAsia="Calibri" w:hAnsi="Calibri" w:cs="Times New Roman"/>
          <w:sz w:val="24"/>
          <w:szCs w:val="24"/>
        </w:rPr>
        <w:t xml:space="preserve"> </w:t>
      </w:r>
      <w:r w:rsidR="00DA46FA">
        <w:rPr>
          <w:rFonts w:ascii="Calibri" w:eastAsia="Calibri" w:hAnsi="Calibri" w:cs="Times New Roman"/>
          <w:sz w:val="24"/>
          <w:szCs w:val="24"/>
        </w:rPr>
        <w:t>включить в</w:t>
      </w:r>
      <w:r w:rsidR="00D2543A">
        <w:rPr>
          <w:sz w:val="24"/>
          <w:szCs w:val="24"/>
        </w:rPr>
        <w:t xml:space="preserve"> </w:t>
      </w:r>
      <w:proofErr w:type="spellStart"/>
      <w:r w:rsidR="0068783C">
        <w:rPr>
          <w:sz w:val="24"/>
          <w:szCs w:val="24"/>
        </w:rPr>
        <w:t>лонг-лист</w:t>
      </w:r>
      <w:proofErr w:type="spellEnd"/>
      <w:r w:rsidR="0068783C">
        <w:rPr>
          <w:sz w:val="24"/>
          <w:szCs w:val="24"/>
        </w:rPr>
        <w:t xml:space="preserve"> Премии деся</w:t>
      </w:r>
      <w:r w:rsidR="00D2543A">
        <w:rPr>
          <w:sz w:val="24"/>
          <w:szCs w:val="24"/>
        </w:rPr>
        <w:t>т</w:t>
      </w:r>
      <w:r w:rsidR="00DA46FA">
        <w:rPr>
          <w:sz w:val="24"/>
          <w:szCs w:val="24"/>
        </w:rPr>
        <w:t>ь</w:t>
      </w:r>
      <w:r w:rsidR="00D2543A">
        <w:rPr>
          <w:sz w:val="24"/>
          <w:szCs w:val="24"/>
        </w:rPr>
        <w:t xml:space="preserve"> работ</w:t>
      </w:r>
      <w:r w:rsidR="00DA46FA">
        <w:rPr>
          <w:sz w:val="24"/>
          <w:szCs w:val="24"/>
        </w:rPr>
        <w:t>.</w:t>
      </w:r>
    </w:p>
    <w:p w:rsidR="00DA46FA" w:rsidRPr="001C2E14" w:rsidRDefault="00DA46FA" w:rsidP="001C2E14">
      <w:pPr>
        <w:jc w:val="center"/>
        <w:rPr>
          <w:b/>
          <w:sz w:val="24"/>
          <w:szCs w:val="24"/>
        </w:rPr>
      </w:pPr>
      <w:r w:rsidRPr="001C2E14">
        <w:rPr>
          <w:b/>
          <w:sz w:val="24"/>
          <w:szCs w:val="24"/>
        </w:rPr>
        <w:t>Лонг-лист</w:t>
      </w:r>
      <w:r w:rsidR="001C2E14" w:rsidRPr="001C2E14">
        <w:rPr>
          <w:b/>
          <w:sz w:val="24"/>
          <w:szCs w:val="24"/>
        </w:rPr>
        <w:t xml:space="preserve"> (в алфавитном порядке)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Грязнова Марина Васильевна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«Золотые руки Малики»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Долинина</w:t>
      </w:r>
      <w:proofErr w:type="spellEnd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Дарья Александровна «История Марии Артемьевой»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Карасев Вадим Николаевич «Поэт документального кино»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Ковалева Дина Александровна «Пространство Власова»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Маковеева</w:t>
      </w:r>
      <w:proofErr w:type="spellEnd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Светлана Ивановна  «В ситуациях, когда тонешь, молчать бессмысленно»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Мельник Сергей Георгиевич «Месторождение Александра Губанова»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Петунина Татьяна Андреевна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«Тайны скульптур на набережной и летопись утраченного города»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Сергушкин</w:t>
      </w:r>
      <w:proofErr w:type="spellEnd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Алексей Петрович «Театр Натальи Носовой»</w:t>
      </w:r>
    </w:p>
    <w:p w:rsidR="0068783C" w:rsidRPr="00666D80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Сидоров Александр Николаевич «Джон Шемякин: нам нужно ответить на вопрос, кого воспитывает школа»</w:t>
      </w:r>
    </w:p>
    <w:p w:rsidR="00D2543A" w:rsidRPr="0068783C" w:rsidRDefault="0068783C" w:rsidP="006878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Шепелева</w:t>
      </w:r>
      <w:proofErr w:type="spellEnd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Анна Владимировна «Соприкосновение, или</w:t>
      </w:r>
      <w:proofErr w:type="gramStart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666D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сть ли жизнь за забором пансионата?»</w:t>
      </w:r>
    </w:p>
    <w:p w:rsidR="00D2543A" w:rsidRDefault="00D2543A" w:rsidP="000C118C">
      <w:pPr>
        <w:ind w:firstLine="426"/>
        <w:jc w:val="both"/>
        <w:rPr>
          <w:i/>
          <w:sz w:val="10"/>
          <w:szCs w:val="10"/>
          <w:u w:val="single"/>
        </w:rPr>
      </w:pPr>
    </w:p>
    <w:p w:rsidR="001E0A0A" w:rsidRPr="00DA46FA" w:rsidRDefault="00DA46FA" w:rsidP="00DA46FA">
      <w:pPr>
        <w:pStyle w:val="a7"/>
        <w:ind w:firstLine="426"/>
        <w:jc w:val="both"/>
        <w:rPr>
          <w:b/>
          <w:sz w:val="24"/>
          <w:szCs w:val="24"/>
        </w:rPr>
      </w:pPr>
      <w:r w:rsidRPr="00DA46FA">
        <w:rPr>
          <w:sz w:val="24"/>
          <w:szCs w:val="24"/>
        </w:rPr>
        <w:t xml:space="preserve">Напоминаем, что шорт-лист Премии будет опубликован не позднее 29 ноября, а призовой фонд в этом сезоне составляет </w:t>
      </w:r>
      <w:r w:rsidRPr="00DA46FA">
        <w:rPr>
          <w:b/>
          <w:sz w:val="24"/>
          <w:szCs w:val="24"/>
        </w:rPr>
        <w:t>150 000 рублей</w:t>
      </w:r>
      <w:r>
        <w:rPr>
          <w:b/>
          <w:sz w:val="24"/>
          <w:szCs w:val="24"/>
        </w:rPr>
        <w:t>.</w:t>
      </w:r>
    </w:p>
    <w:sectPr w:rsidR="001E0A0A" w:rsidRPr="00DA46FA" w:rsidSect="00285AA3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EA"/>
    <w:multiLevelType w:val="multilevel"/>
    <w:tmpl w:val="C2B2DB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38263B4"/>
    <w:multiLevelType w:val="hybridMultilevel"/>
    <w:tmpl w:val="8BBE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6780"/>
    <w:multiLevelType w:val="hybridMultilevel"/>
    <w:tmpl w:val="CD2830D8"/>
    <w:lvl w:ilvl="0" w:tplc="8E1A1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1270D"/>
    <w:multiLevelType w:val="hybridMultilevel"/>
    <w:tmpl w:val="B94A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3DE3"/>
    <w:multiLevelType w:val="hybridMultilevel"/>
    <w:tmpl w:val="0FA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84F4C"/>
    <w:multiLevelType w:val="hybridMultilevel"/>
    <w:tmpl w:val="DD6C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72037"/>
    <w:multiLevelType w:val="hybridMultilevel"/>
    <w:tmpl w:val="743E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2A87"/>
    <w:multiLevelType w:val="hybridMultilevel"/>
    <w:tmpl w:val="4A3C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83033"/>
    <w:multiLevelType w:val="hybridMultilevel"/>
    <w:tmpl w:val="8950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677F6"/>
    <w:multiLevelType w:val="hybridMultilevel"/>
    <w:tmpl w:val="B72A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E2DCB"/>
    <w:multiLevelType w:val="hybridMultilevel"/>
    <w:tmpl w:val="E396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323C"/>
    <w:multiLevelType w:val="hybridMultilevel"/>
    <w:tmpl w:val="D8E8F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3311"/>
    <w:rsid w:val="000043D1"/>
    <w:rsid w:val="00005613"/>
    <w:rsid w:val="000129D4"/>
    <w:rsid w:val="0001718B"/>
    <w:rsid w:val="00027E8B"/>
    <w:rsid w:val="00042C46"/>
    <w:rsid w:val="000B64F9"/>
    <w:rsid w:val="000C118C"/>
    <w:rsid w:val="000C3560"/>
    <w:rsid w:val="00131B76"/>
    <w:rsid w:val="001461FB"/>
    <w:rsid w:val="0017338D"/>
    <w:rsid w:val="00187EC9"/>
    <w:rsid w:val="001C2E14"/>
    <w:rsid w:val="001E0A0A"/>
    <w:rsid w:val="001E6D76"/>
    <w:rsid w:val="00203C7A"/>
    <w:rsid w:val="00253D01"/>
    <w:rsid w:val="00285AA3"/>
    <w:rsid w:val="002C0C3F"/>
    <w:rsid w:val="002F6806"/>
    <w:rsid w:val="00344296"/>
    <w:rsid w:val="00376C93"/>
    <w:rsid w:val="003A60E5"/>
    <w:rsid w:val="00421DED"/>
    <w:rsid w:val="00427D1D"/>
    <w:rsid w:val="0045302A"/>
    <w:rsid w:val="0049021C"/>
    <w:rsid w:val="004C5B19"/>
    <w:rsid w:val="00570F81"/>
    <w:rsid w:val="00640A68"/>
    <w:rsid w:val="0068783C"/>
    <w:rsid w:val="006A6898"/>
    <w:rsid w:val="006F092D"/>
    <w:rsid w:val="007045E0"/>
    <w:rsid w:val="00830746"/>
    <w:rsid w:val="0084052F"/>
    <w:rsid w:val="008531EF"/>
    <w:rsid w:val="00856C60"/>
    <w:rsid w:val="00891A43"/>
    <w:rsid w:val="00897553"/>
    <w:rsid w:val="00925A5F"/>
    <w:rsid w:val="009429D7"/>
    <w:rsid w:val="009A35AF"/>
    <w:rsid w:val="00A05648"/>
    <w:rsid w:val="00B52DF1"/>
    <w:rsid w:val="00C3205A"/>
    <w:rsid w:val="00C3572D"/>
    <w:rsid w:val="00C40DA0"/>
    <w:rsid w:val="00C54D94"/>
    <w:rsid w:val="00C77C1C"/>
    <w:rsid w:val="00CD7E23"/>
    <w:rsid w:val="00D2543A"/>
    <w:rsid w:val="00D41223"/>
    <w:rsid w:val="00D657E8"/>
    <w:rsid w:val="00D77E73"/>
    <w:rsid w:val="00D81711"/>
    <w:rsid w:val="00DA0BAD"/>
    <w:rsid w:val="00DA46FA"/>
    <w:rsid w:val="00DD3A81"/>
    <w:rsid w:val="00DD58B5"/>
    <w:rsid w:val="00DF1DDF"/>
    <w:rsid w:val="00E7210A"/>
    <w:rsid w:val="00EC614E"/>
    <w:rsid w:val="00F33311"/>
    <w:rsid w:val="00F450A0"/>
    <w:rsid w:val="00F53CAB"/>
    <w:rsid w:val="00FA5803"/>
    <w:rsid w:val="00FA7E03"/>
    <w:rsid w:val="00FC4502"/>
    <w:rsid w:val="00FD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81"/>
    <w:pPr>
      <w:ind w:left="720"/>
      <w:contextualSpacing/>
    </w:pPr>
  </w:style>
  <w:style w:type="table" w:styleId="a4">
    <w:name w:val="Table Grid"/>
    <w:basedOn w:val="a1"/>
    <w:uiPriority w:val="59"/>
    <w:rsid w:val="0057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0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118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2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</dc:creator>
  <cp:lastModifiedBy>Grigor</cp:lastModifiedBy>
  <cp:revision>5</cp:revision>
  <dcterms:created xsi:type="dcterms:W3CDTF">2024-11-14T12:41:00Z</dcterms:created>
  <dcterms:modified xsi:type="dcterms:W3CDTF">2024-11-14T13:06:00Z</dcterms:modified>
</cp:coreProperties>
</file>